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BD0" w:rsidRPr="001F0BD0" w:rsidRDefault="001F0BD0" w:rsidP="001F0BD0">
      <w:pPr>
        <w:tabs>
          <w:tab w:val="left" w:pos="424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 w:eastAsia="nb-NO" w:bidi="ar-SA"/>
        </w:rPr>
      </w:pP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 w:eastAsia="nb-NO" w:bidi="ar-SA"/>
        </w:rPr>
        <w:t xml:space="preserve">Sluttresultat Sølvknekts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 w:eastAsia="nb-NO" w:bidi="ar-SA"/>
        </w:rPr>
        <w:t>IMP-turnering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val="nb-NO" w:eastAsia="nb-NO" w:bidi="ar-SA"/>
        </w:rPr>
        <w:t xml:space="preserve"> jan. 2013.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color w:val="000000"/>
          <w:lang w:val="nb-NO" w:eastAsia="nb-NO" w:bidi="ar-SA"/>
        </w:rPr>
        <w:tab/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1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Elmer Aasen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Ola Kolstad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58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24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19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12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2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Sølvi Flo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Per Vincent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56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24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17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3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Karl H. Lund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 xml:space="preserve">Olav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Lillebuen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55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18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21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11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16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3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 xml:space="preserve">Olaf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Ellefsen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 xml:space="preserve">Bjørn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Geitle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55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19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14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21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5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Magne Sjøblom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 xml:space="preserve">Oskar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Mogen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54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9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18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16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20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6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Odd Braaten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Borgar Bjørnsen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50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16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20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14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7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Anne Marit Knutsen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 xml:space="preserve">Birger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Sauro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45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2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14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18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8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Knut Thorvaldsen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 xml:space="preserve">Magne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Gjestemoen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43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18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11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12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9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Audun Sandvik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Oscar Unander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41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19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9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10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Geir Halling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Bjørg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 xml:space="preserve"> Landvik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39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16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12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11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10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11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Thorbjørn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 xml:space="preserve">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Svihus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29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16</w:t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12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Terje Vik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25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 xml:space="preserve"> 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10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Martin Raaen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16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16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14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Bjørn Sunmør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>15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Jan Erik Aas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  <w:t>13</w:t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sv-SE" w:eastAsia="nb-NO" w:bidi="ar-SA"/>
        </w:rPr>
        <w:tab/>
      </w:r>
    </w:p>
    <w:p w:rsidR="001F0BD0" w:rsidRPr="001F0BD0" w:rsidRDefault="001F0BD0" w:rsidP="001F0BD0">
      <w:pPr>
        <w:tabs>
          <w:tab w:val="left" w:pos="424"/>
          <w:tab w:val="left" w:pos="2640"/>
          <w:tab w:val="left" w:pos="4800"/>
          <w:tab w:val="left" w:pos="5164"/>
          <w:tab w:val="left" w:pos="5310"/>
          <w:tab w:val="left" w:pos="5674"/>
          <w:tab w:val="left" w:pos="6038"/>
          <w:tab w:val="left" w:pos="6402"/>
        </w:tabs>
        <w:spacing w:after="0" w:line="240" w:lineRule="auto"/>
        <w:ind w:left="60"/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</w:pP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16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 xml:space="preserve">Stefan </w:t>
      </w:r>
      <w:proofErr w:type="spellStart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>Köwerich</w:t>
      </w:r>
      <w:proofErr w:type="spellEnd"/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10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  <w:t>10</w:t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  <w:r w:rsidRPr="001F0BD0">
        <w:rPr>
          <w:rFonts w:ascii="Calibri" w:eastAsia="Times New Roman" w:hAnsi="Calibri" w:cs="Times New Roman"/>
          <w:b/>
          <w:bCs/>
          <w:color w:val="000000"/>
          <w:lang w:val="nb-NO" w:eastAsia="nb-NO" w:bidi="ar-SA"/>
        </w:rPr>
        <w:tab/>
      </w:r>
    </w:p>
    <w:p w:rsidR="00DC1400" w:rsidRDefault="00DC1400"/>
    <w:sectPr w:rsidR="00DC1400" w:rsidSect="00DC1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7"/>
  <w:proofState w:spelling="clean" w:grammar="clean"/>
  <w:defaultTabStop w:val="708"/>
  <w:hyphenationZone w:val="425"/>
  <w:characterSpacingControl w:val="doNotCompress"/>
  <w:compat/>
  <w:rsids>
    <w:rsidRoot w:val="001F0BD0"/>
    <w:rsid w:val="001F0BD0"/>
    <w:rsid w:val="00563AAC"/>
    <w:rsid w:val="005E7CED"/>
    <w:rsid w:val="00DC1400"/>
    <w:rsid w:val="00F11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AAC"/>
  </w:style>
  <w:style w:type="paragraph" w:styleId="Overskrift1">
    <w:name w:val="heading 1"/>
    <w:basedOn w:val="Normal"/>
    <w:next w:val="Normal"/>
    <w:link w:val="Overskrift1Tegn"/>
    <w:uiPriority w:val="9"/>
    <w:qFormat/>
    <w:rsid w:val="00563AA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63AA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63AA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63AA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563AA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563AA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63AA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563AA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563AA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63AA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63AA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63AAC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63AA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563AA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rsid w:val="00563AA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63AAC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563AAC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563AA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563AA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63AA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563AA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563AA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563AAC"/>
    <w:rPr>
      <w:b/>
      <w:bCs/>
    </w:rPr>
  </w:style>
  <w:style w:type="character" w:styleId="Utheving">
    <w:name w:val="Emphasis"/>
    <w:uiPriority w:val="20"/>
    <w:qFormat/>
    <w:rsid w:val="00563AA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563AAC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563AAC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563AAC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563AAC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563AA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63AAC"/>
    <w:rPr>
      <w:b/>
      <w:bCs/>
      <w:i/>
      <w:iCs/>
    </w:rPr>
  </w:style>
  <w:style w:type="character" w:styleId="Svakutheving">
    <w:name w:val="Subtle Emphasis"/>
    <w:uiPriority w:val="19"/>
    <w:qFormat/>
    <w:rsid w:val="00563AAC"/>
    <w:rPr>
      <w:i/>
      <w:iCs/>
    </w:rPr>
  </w:style>
  <w:style w:type="character" w:styleId="Sterkutheving">
    <w:name w:val="Intense Emphasis"/>
    <w:uiPriority w:val="21"/>
    <w:qFormat/>
    <w:rsid w:val="00563AAC"/>
    <w:rPr>
      <w:b/>
      <w:bCs/>
    </w:rPr>
  </w:style>
  <w:style w:type="character" w:styleId="Svakreferanse">
    <w:name w:val="Subtle Reference"/>
    <w:uiPriority w:val="31"/>
    <w:qFormat/>
    <w:rsid w:val="00563AAC"/>
    <w:rPr>
      <w:smallCaps/>
    </w:rPr>
  </w:style>
  <w:style w:type="character" w:styleId="Sterkreferanse">
    <w:name w:val="Intense Reference"/>
    <w:uiPriority w:val="32"/>
    <w:qFormat/>
    <w:rsid w:val="00563AAC"/>
    <w:rPr>
      <w:smallCaps/>
      <w:spacing w:val="5"/>
      <w:u w:val="single"/>
    </w:rPr>
  </w:style>
  <w:style w:type="character" w:styleId="Boktittel">
    <w:name w:val="Book Title"/>
    <w:uiPriority w:val="33"/>
    <w:qFormat/>
    <w:rsid w:val="00563AAC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563AA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2E2B4C-07A9-49DF-BF08-C241110C4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574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1</cp:revision>
  <dcterms:created xsi:type="dcterms:W3CDTF">2013-01-29T10:44:00Z</dcterms:created>
  <dcterms:modified xsi:type="dcterms:W3CDTF">2013-01-29T10:50:00Z</dcterms:modified>
</cp:coreProperties>
</file>